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AB518" w14:textId="77777777" w:rsidR="004A671D" w:rsidRPr="004A671D" w:rsidRDefault="004A671D" w:rsidP="004A671D">
      <w:pPr>
        <w:rPr>
          <w:b/>
          <w:bCs/>
        </w:rPr>
      </w:pPr>
      <w:r w:rsidRPr="004A671D">
        <w:rPr>
          <w:b/>
          <w:bCs/>
        </w:rPr>
        <w:t>VALEUR TECHNIQUE DE L’OFFRE</w:t>
      </w:r>
    </w:p>
    <w:p w14:paraId="18A21E6E" w14:textId="77777777" w:rsidR="004A671D" w:rsidRDefault="004A671D" w:rsidP="004A671D">
      <w:r>
        <w:t>Les soumissionnaires devront impérativement compléter ces tableaux. Ils pourront préciser des renseignements complémentaires sur des pièces annexes. Les numéros de pièces ou références correspondantes devront être mentionnées dans les tableaux de réponse. Valeur Technique des Travaux Base Variante</w:t>
      </w:r>
    </w:p>
    <w:p w14:paraId="440E6324" w14:textId="002FF929" w:rsidR="004A671D" w:rsidRDefault="004A671D" w:rsidP="004A671D"/>
    <w:p w14:paraId="575EB8B5" w14:textId="77777777" w:rsidR="004A671D" w:rsidRPr="004A671D" w:rsidRDefault="004A671D" w:rsidP="004A671D"/>
    <w:tbl>
      <w:tblPr>
        <w:tblW w:w="10172" w:type="dxa"/>
        <w:tblInd w:w="-16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070"/>
        <w:gridCol w:w="2551"/>
        <w:gridCol w:w="2551"/>
      </w:tblGrid>
      <w:tr w:rsidR="004A671D" w:rsidRPr="004A671D" w14:paraId="54662312" w14:textId="0FAE6CAF" w:rsidTr="004A671D">
        <w:trPr>
          <w:trHeight w:val="107"/>
        </w:trPr>
        <w:tc>
          <w:tcPr>
            <w:tcW w:w="5070" w:type="dxa"/>
          </w:tcPr>
          <w:p w14:paraId="76FE30BE" w14:textId="4B764A73" w:rsidR="004A671D" w:rsidRPr="004A671D" w:rsidRDefault="004A671D" w:rsidP="004A671D">
            <w:r w:rsidRPr="004A671D">
              <w:rPr>
                <w:b/>
                <w:bCs/>
              </w:rPr>
              <w:t xml:space="preserve">Valeur Technique des Travaux </w:t>
            </w:r>
          </w:p>
        </w:tc>
        <w:tc>
          <w:tcPr>
            <w:tcW w:w="2551" w:type="dxa"/>
          </w:tcPr>
          <w:p w14:paraId="6C8B4AC8" w14:textId="4D8B154A" w:rsidR="004A671D" w:rsidRDefault="004A671D" w:rsidP="004A671D">
            <w:pPr>
              <w:rPr>
                <w:b/>
                <w:bCs/>
              </w:rPr>
            </w:pPr>
            <w:r>
              <w:rPr>
                <w:b/>
                <w:bCs/>
              </w:rPr>
              <w:t xml:space="preserve">Réponse Base </w:t>
            </w:r>
          </w:p>
          <w:p w14:paraId="2200A78D" w14:textId="600E0051" w:rsidR="004A671D" w:rsidRPr="004A671D" w:rsidRDefault="004A671D" w:rsidP="004A671D">
            <w:pPr>
              <w:rPr>
                <w:b/>
                <w:bCs/>
              </w:rPr>
            </w:pPr>
          </w:p>
        </w:tc>
        <w:tc>
          <w:tcPr>
            <w:tcW w:w="2551" w:type="dxa"/>
          </w:tcPr>
          <w:p w14:paraId="318C3231" w14:textId="606C29B2" w:rsidR="004A671D" w:rsidRDefault="00362CA1" w:rsidP="004A671D">
            <w:pPr>
              <w:rPr>
                <w:b/>
                <w:bCs/>
              </w:rPr>
            </w:pPr>
            <w:r>
              <w:rPr>
                <w:b/>
                <w:bCs/>
              </w:rPr>
              <w:t>Variante</w:t>
            </w:r>
          </w:p>
        </w:tc>
      </w:tr>
      <w:tr w:rsidR="004A671D" w:rsidRPr="004A671D" w14:paraId="6E99B634" w14:textId="6A6E599D" w:rsidTr="004A671D">
        <w:trPr>
          <w:trHeight w:val="3375"/>
        </w:trPr>
        <w:tc>
          <w:tcPr>
            <w:tcW w:w="5070" w:type="dxa"/>
          </w:tcPr>
          <w:p w14:paraId="0BE3D1F2" w14:textId="77777777" w:rsidR="004A671D" w:rsidRDefault="004A671D" w:rsidP="004A671D">
            <w:pPr>
              <w:rPr>
                <w:b/>
                <w:bCs/>
              </w:rPr>
            </w:pPr>
            <w:r w:rsidRPr="004A671D">
              <w:rPr>
                <w:b/>
                <w:bCs/>
              </w:rPr>
              <w:t>Délais – Planning prévisionnel des travaux</w:t>
            </w:r>
          </w:p>
          <w:p w14:paraId="69F1E41D" w14:textId="17C3C3D7" w:rsidR="004A671D" w:rsidRPr="004A671D" w:rsidRDefault="004A671D" w:rsidP="004A671D">
            <w:r>
              <w:rPr>
                <w:b/>
                <w:bCs/>
              </w:rPr>
              <w:t xml:space="preserve">Ascenseur </w:t>
            </w:r>
            <w:r w:rsidR="00BB6B68">
              <w:rPr>
                <w:b/>
                <w:bCs/>
              </w:rPr>
              <w:t xml:space="preserve">Accueil </w:t>
            </w:r>
            <w:r w:rsidR="00BB6B68" w:rsidRPr="004A671D">
              <w:rPr>
                <w:b/>
                <w:bCs/>
              </w:rPr>
              <w:t>Tranche</w:t>
            </w:r>
            <w:r w:rsidR="00362CA1">
              <w:rPr>
                <w:b/>
                <w:bCs/>
              </w:rPr>
              <w:t xml:space="preserve"> ferme</w:t>
            </w:r>
          </w:p>
          <w:p w14:paraId="7FC92730" w14:textId="77777777" w:rsidR="004A671D" w:rsidRPr="004A671D" w:rsidRDefault="004A671D" w:rsidP="004A671D">
            <w:r w:rsidRPr="004A671D">
              <w:rPr>
                <w:b/>
                <w:bCs/>
                <w:i/>
                <w:iCs/>
              </w:rPr>
              <w:t xml:space="preserve">A renseigner en Nombre de semaines </w:t>
            </w:r>
          </w:p>
          <w:p w14:paraId="62789A5C" w14:textId="77777777" w:rsidR="004A671D" w:rsidRPr="004A671D" w:rsidRDefault="004A671D" w:rsidP="004A671D">
            <w:proofErr w:type="gramStart"/>
            <w:r w:rsidRPr="004A671D">
              <w:t>o</w:t>
            </w:r>
            <w:proofErr w:type="gramEnd"/>
            <w:r w:rsidRPr="004A671D">
              <w:t xml:space="preserve"> Délai pour la réalisation des plans à réception de la commande : </w:t>
            </w:r>
          </w:p>
          <w:p w14:paraId="47C69449" w14:textId="77777777" w:rsidR="004A671D" w:rsidRPr="004A671D" w:rsidRDefault="004A671D" w:rsidP="004A671D"/>
          <w:p w14:paraId="28339EB2" w14:textId="77777777" w:rsidR="004A671D" w:rsidRPr="004A671D" w:rsidRDefault="004A671D" w:rsidP="004A671D">
            <w:proofErr w:type="gramStart"/>
            <w:r w:rsidRPr="004A671D">
              <w:t>o</w:t>
            </w:r>
            <w:proofErr w:type="gramEnd"/>
            <w:r w:rsidRPr="004A671D">
              <w:t xml:space="preserve"> Délai d’approvisionnement de l’ascenseur à la validation des plans : </w:t>
            </w:r>
          </w:p>
          <w:p w14:paraId="5F5BD4E6" w14:textId="77777777" w:rsidR="004A671D" w:rsidRPr="004A671D" w:rsidRDefault="004A671D" w:rsidP="004A671D"/>
          <w:p w14:paraId="61036B45" w14:textId="77777777" w:rsidR="004A671D" w:rsidRPr="004A671D" w:rsidRDefault="004A671D" w:rsidP="004A671D">
            <w:proofErr w:type="gramStart"/>
            <w:r w:rsidRPr="004A671D">
              <w:t>o</w:t>
            </w:r>
            <w:proofErr w:type="gramEnd"/>
            <w:r w:rsidRPr="004A671D">
              <w:t xml:space="preserve"> Délai de dépose du matériel existant : </w:t>
            </w:r>
          </w:p>
          <w:p w14:paraId="5B372F99" w14:textId="77777777" w:rsidR="004A671D" w:rsidRPr="004A671D" w:rsidRDefault="004A671D" w:rsidP="004A671D"/>
          <w:p w14:paraId="6F29F23F" w14:textId="77777777" w:rsidR="004A671D" w:rsidRPr="004A671D" w:rsidRDefault="004A671D" w:rsidP="004A671D">
            <w:proofErr w:type="gramStart"/>
            <w:r w:rsidRPr="004A671D">
              <w:t>o</w:t>
            </w:r>
            <w:proofErr w:type="gramEnd"/>
            <w:r w:rsidRPr="004A671D">
              <w:t xml:space="preserve"> Durée de réalisation de l’ensemble des travaux de maçonnerie, comprenant en outre : </w:t>
            </w:r>
          </w:p>
          <w:p w14:paraId="373F49C8" w14:textId="77777777" w:rsidR="004A671D" w:rsidRPr="004A671D" w:rsidRDefault="004A671D" w:rsidP="004A671D">
            <w:r w:rsidRPr="004A671D">
              <w:t xml:space="preserve">- Adaptation des baies palières existantes </w:t>
            </w:r>
          </w:p>
          <w:p w14:paraId="11FE50E8" w14:textId="77777777" w:rsidR="004A671D" w:rsidRPr="004A671D" w:rsidRDefault="004A671D" w:rsidP="004A671D">
            <w:r w:rsidRPr="004A671D">
              <w:t xml:space="preserve">- Réaménagement du local machinerie </w:t>
            </w:r>
          </w:p>
          <w:p w14:paraId="64728030" w14:textId="77777777" w:rsidR="004A671D" w:rsidRPr="004A671D" w:rsidRDefault="004A671D" w:rsidP="004A671D"/>
          <w:p w14:paraId="17AC9C37" w14:textId="77777777" w:rsidR="004A671D" w:rsidRPr="004A671D" w:rsidRDefault="004A671D" w:rsidP="004A671D">
            <w:proofErr w:type="gramStart"/>
            <w:r w:rsidRPr="004A671D">
              <w:t>o</w:t>
            </w:r>
            <w:proofErr w:type="gramEnd"/>
            <w:r w:rsidRPr="004A671D">
              <w:t xml:space="preserve"> Durée des travaux de pose de l’ascenseur (de la réception de la gaine au réglage des portes palières) : </w:t>
            </w:r>
          </w:p>
          <w:p w14:paraId="53F1973C" w14:textId="77777777" w:rsidR="004A671D" w:rsidRPr="004A671D" w:rsidRDefault="004A671D" w:rsidP="004A671D"/>
          <w:p w14:paraId="7643CDE8" w14:textId="77777777" w:rsidR="004A671D" w:rsidRPr="004A671D" w:rsidRDefault="004A671D" w:rsidP="004A671D">
            <w:proofErr w:type="gramStart"/>
            <w:r w:rsidRPr="004A671D">
              <w:t>o</w:t>
            </w:r>
            <w:proofErr w:type="gramEnd"/>
            <w:r w:rsidRPr="004A671D">
              <w:t xml:space="preserve"> Durée des travaux de finition aux paliers (à compter du réglage des portes, pose des </w:t>
            </w:r>
            <w:r w:rsidRPr="004A671D">
              <w:lastRenderedPageBreak/>
              <w:t xml:space="preserve">ébrasements, reprise des sols, dépose des SAS, essais et retrait chantier), avec mise en service de l’appareil : </w:t>
            </w:r>
          </w:p>
          <w:p w14:paraId="223F39D0" w14:textId="77777777" w:rsidR="004A671D" w:rsidRPr="004A671D" w:rsidRDefault="004A671D" w:rsidP="004A671D"/>
        </w:tc>
        <w:tc>
          <w:tcPr>
            <w:tcW w:w="2551" w:type="dxa"/>
          </w:tcPr>
          <w:p w14:paraId="58FD4FC6" w14:textId="77777777" w:rsidR="004A671D" w:rsidRPr="004A671D" w:rsidRDefault="004A671D" w:rsidP="004A671D">
            <w:pPr>
              <w:rPr>
                <w:b/>
                <w:bCs/>
              </w:rPr>
            </w:pPr>
            <w:bookmarkStart w:id="0" w:name="_GoBack"/>
            <w:bookmarkEnd w:id="0"/>
          </w:p>
        </w:tc>
        <w:tc>
          <w:tcPr>
            <w:tcW w:w="2551" w:type="dxa"/>
          </w:tcPr>
          <w:p w14:paraId="2670D7BE" w14:textId="77777777" w:rsidR="004A671D" w:rsidRPr="004A671D" w:rsidRDefault="004A671D" w:rsidP="004A671D">
            <w:pPr>
              <w:rPr>
                <w:b/>
                <w:bCs/>
              </w:rPr>
            </w:pPr>
          </w:p>
        </w:tc>
      </w:tr>
      <w:tr w:rsidR="004A671D" w:rsidRPr="004A671D" w14:paraId="73E3CFE8" w14:textId="52116997" w:rsidTr="004A671D">
        <w:trPr>
          <w:trHeight w:val="3375"/>
        </w:trPr>
        <w:tc>
          <w:tcPr>
            <w:tcW w:w="5070" w:type="dxa"/>
          </w:tcPr>
          <w:p w14:paraId="58E28518" w14:textId="5055DD26" w:rsidR="004A671D" w:rsidRPr="00362CA1" w:rsidRDefault="004A671D" w:rsidP="004A671D">
            <w:pPr>
              <w:rPr>
                <w:b/>
              </w:rPr>
            </w:pPr>
            <w:r w:rsidRPr="00362CA1">
              <w:rPr>
                <w:b/>
              </w:rPr>
              <w:t>Délais – Planning prévisionnel des travaux</w:t>
            </w:r>
          </w:p>
          <w:p w14:paraId="05350CDC" w14:textId="12905F98" w:rsidR="004A671D" w:rsidRPr="00362CA1" w:rsidRDefault="004A671D" w:rsidP="004A671D">
            <w:pPr>
              <w:rPr>
                <w:b/>
              </w:rPr>
            </w:pPr>
            <w:r w:rsidRPr="00362CA1">
              <w:rPr>
                <w:b/>
              </w:rPr>
              <w:t xml:space="preserve">Monte malade </w:t>
            </w:r>
            <w:r w:rsidR="00362CA1">
              <w:rPr>
                <w:b/>
              </w:rPr>
              <w:t xml:space="preserve">1 </w:t>
            </w:r>
            <w:r w:rsidR="00362CA1">
              <w:rPr>
                <w:b/>
                <w:bCs/>
              </w:rPr>
              <w:t>Tranche ferme</w:t>
            </w:r>
          </w:p>
          <w:p w14:paraId="0518C3A3" w14:textId="77777777" w:rsidR="004A671D" w:rsidRPr="004A671D" w:rsidRDefault="004A671D" w:rsidP="004A671D">
            <w:r w:rsidRPr="004A671D">
              <w:t>A renseigner en Nombre de semaines</w:t>
            </w:r>
          </w:p>
          <w:p w14:paraId="3F9E150B" w14:textId="5ED564A0" w:rsidR="004A671D" w:rsidRPr="004A671D" w:rsidRDefault="004A671D" w:rsidP="004A671D">
            <w:proofErr w:type="gramStart"/>
            <w:r w:rsidRPr="004A671D">
              <w:t>o</w:t>
            </w:r>
            <w:proofErr w:type="gramEnd"/>
            <w:r w:rsidRPr="004A671D">
              <w:t xml:space="preserve"> Délai pour la réalisation des plans à réception de la commande :</w:t>
            </w:r>
          </w:p>
          <w:p w14:paraId="2E9A1599" w14:textId="77777777" w:rsidR="004A671D" w:rsidRPr="004A671D" w:rsidRDefault="004A671D" w:rsidP="004A671D">
            <w:proofErr w:type="gramStart"/>
            <w:r w:rsidRPr="004A671D">
              <w:t>o</w:t>
            </w:r>
            <w:proofErr w:type="gramEnd"/>
            <w:r w:rsidRPr="004A671D">
              <w:t xml:space="preserve"> Délai d’approvisionnement de l’ascenseur à la validation des plans :</w:t>
            </w:r>
          </w:p>
          <w:p w14:paraId="683B56D0" w14:textId="77777777" w:rsidR="004A671D" w:rsidRPr="004A671D" w:rsidRDefault="004A671D" w:rsidP="004A671D">
            <w:proofErr w:type="gramStart"/>
            <w:r w:rsidRPr="004A671D">
              <w:t>o</w:t>
            </w:r>
            <w:proofErr w:type="gramEnd"/>
            <w:r w:rsidRPr="004A671D">
              <w:t xml:space="preserve"> Délai de dépose du matériel existant :</w:t>
            </w:r>
          </w:p>
          <w:p w14:paraId="477E474C" w14:textId="77777777" w:rsidR="004A671D" w:rsidRPr="004A671D" w:rsidRDefault="004A671D" w:rsidP="004A671D">
            <w:proofErr w:type="gramStart"/>
            <w:r w:rsidRPr="004A671D">
              <w:t>o</w:t>
            </w:r>
            <w:proofErr w:type="gramEnd"/>
            <w:r w:rsidRPr="004A671D">
              <w:t xml:space="preserve"> Durée de réalisation de l’ensemble des travaux de maçonnerie, comprenant en outre :</w:t>
            </w:r>
          </w:p>
          <w:p w14:paraId="5282115D" w14:textId="77777777" w:rsidR="004A671D" w:rsidRPr="004A671D" w:rsidRDefault="004A671D" w:rsidP="004A671D">
            <w:r w:rsidRPr="004A671D">
              <w:t>- Adaptation des baies palières existantes</w:t>
            </w:r>
          </w:p>
          <w:p w14:paraId="62E1060F" w14:textId="77777777" w:rsidR="004A671D" w:rsidRPr="004A671D" w:rsidRDefault="004A671D" w:rsidP="004A671D">
            <w:r w:rsidRPr="004A671D">
              <w:t>- Réaménagement du local machinerie</w:t>
            </w:r>
          </w:p>
          <w:p w14:paraId="6DB24F27" w14:textId="77777777" w:rsidR="004A671D" w:rsidRPr="004A671D" w:rsidRDefault="004A671D" w:rsidP="004A671D">
            <w:proofErr w:type="gramStart"/>
            <w:r w:rsidRPr="004A671D">
              <w:t>o</w:t>
            </w:r>
            <w:proofErr w:type="gramEnd"/>
            <w:r w:rsidRPr="004A671D">
              <w:t xml:space="preserve"> Durée des travaux de pose de l’ascenseur (de la réception de la gaine au réglage des portes palières) :</w:t>
            </w:r>
          </w:p>
          <w:p w14:paraId="6C9385F9" w14:textId="77777777" w:rsidR="004A671D" w:rsidRDefault="004A671D" w:rsidP="004A671D">
            <w:proofErr w:type="gramStart"/>
            <w:r w:rsidRPr="004A671D">
              <w:t>o</w:t>
            </w:r>
            <w:proofErr w:type="gramEnd"/>
            <w:r w:rsidRPr="004A671D">
              <w:t xml:space="preserve"> Durée des travaux de finition aux paliers (à compter du réglage des portes, pose des ébrasements, reprise des sols, dépose des SAS, essais et retrait chantier), avec mise en service de l’appareil :</w:t>
            </w:r>
          </w:p>
          <w:p w14:paraId="78B97048" w14:textId="77777777" w:rsidR="004A671D" w:rsidRDefault="004A671D" w:rsidP="004A671D"/>
          <w:p w14:paraId="3D685D22" w14:textId="77777777" w:rsidR="004A671D" w:rsidRDefault="004A671D" w:rsidP="004A671D"/>
          <w:p w14:paraId="4044A24D" w14:textId="77777777" w:rsidR="004A671D" w:rsidRPr="004A671D" w:rsidRDefault="004A671D" w:rsidP="004A671D"/>
          <w:p w14:paraId="4DD56BA2" w14:textId="77777777" w:rsidR="00362CA1" w:rsidRPr="00362CA1" w:rsidRDefault="00362CA1" w:rsidP="00362CA1">
            <w:pPr>
              <w:rPr>
                <w:b/>
              </w:rPr>
            </w:pPr>
            <w:r w:rsidRPr="00362CA1">
              <w:rPr>
                <w:b/>
              </w:rPr>
              <w:lastRenderedPageBreak/>
              <w:t>Délais – Planning prévisionnel des travaux</w:t>
            </w:r>
          </w:p>
          <w:p w14:paraId="0F8F150C" w14:textId="43F81A9B" w:rsidR="00362CA1" w:rsidRDefault="00362CA1" w:rsidP="00362CA1">
            <w:pPr>
              <w:rPr>
                <w:b/>
              </w:rPr>
            </w:pPr>
            <w:r w:rsidRPr="00362CA1">
              <w:rPr>
                <w:b/>
              </w:rPr>
              <w:t xml:space="preserve">Monte malade </w:t>
            </w:r>
            <w:r>
              <w:rPr>
                <w:b/>
              </w:rPr>
              <w:t xml:space="preserve">2 </w:t>
            </w:r>
            <w:r>
              <w:rPr>
                <w:b/>
                <w:bCs/>
              </w:rPr>
              <w:t>Tranche ferme</w:t>
            </w:r>
          </w:p>
          <w:p w14:paraId="4F91FE04" w14:textId="77777777" w:rsidR="00362CA1" w:rsidRPr="004A671D" w:rsidRDefault="00362CA1" w:rsidP="00362CA1">
            <w:r w:rsidRPr="004A671D">
              <w:t>A renseigner en Nombre de semaines</w:t>
            </w:r>
          </w:p>
          <w:p w14:paraId="2ECAB9D1" w14:textId="77777777" w:rsidR="00362CA1" w:rsidRPr="004A671D" w:rsidRDefault="00362CA1" w:rsidP="00362CA1">
            <w:proofErr w:type="gramStart"/>
            <w:r w:rsidRPr="004A671D">
              <w:t>o</w:t>
            </w:r>
            <w:proofErr w:type="gramEnd"/>
            <w:r w:rsidRPr="004A671D">
              <w:t xml:space="preserve"> Délai pour la réalisation des plans à réception de la commande :</w:t>
            </w:r>
          </w:p>
          <w:p w14:paraId="32476304" w14:textId="77777777" w:rsidR="00362CA1" w:rsidRPr="004A671D" w:rsidRDefault="00362CA1" w:rsidP="00362CA1">
            <w:proofErr w:type="gramStart"/>
            <w:r w:rsidRPr="004A671D">
              <w:t>o</w:t>
            </w:r>
            <w:proofErr w:type="gramEnd"/>
            <w:r w:rsidRPr="004A671D">
              <w:t xml:space="preserve"> Délai d’approvisionnement de l’ascenseur à la validation des plans :</w:t>
            </w:r>
          </w:p>
          <w:p w14:paraId="77AE4CFE" w14:textId="77777777" w:rsidR="00362CA1" w:rsidRPr="004A671D" w:rsidRDefault="00362CA1" w:rsidP="00362CA1">
            <w:proofErr w:type="gramStart"/>
            <w:r w:rsidRPr="004A671D">
              <w:t>o</w:t>
            </w:r>
            <w:proofErr w:type="gramEnd"/>
            <w:r w:rsidRPr="004A671D">
              <w:t xml:space="preserve"> Délai de dépose du matériel existant :</w:t>
            </w:r>
          </w:p>
          <w:p w14:paraId="74CCA37B" w14:textId="77777777" w:rsidR="00362CA1" w:rsidRPr="004A671D" w:rsidRDefault="00362CA1" w:rsidP="00362CA1">
            <w:proofErr w:type="gramStart"/>
            <w:r w:rsidRPr="004A671D">
              <w:t>o</w:t>
            </w:r>
            <w:proofErr w:type="gramEnd"/>
            <w:r w:rsidRPr="004A671D">
              <w:t xml:space="preserve"> Durée de réalisation de l’ensemble des travaux de maçonnerie, comprenant en outre :</w:t>
            </w:r>
          </w:p>
          <w:p w14:paraId="69A8A595" w14:textId="77777777" w:rsidR="00362CA1" w:rsidRPr="004A671D" w:rsidRDefault="00362CA1" w:rsidP="00362CA1">
            <w:r w:rsidRPr="004A671D">
              <w:t>- Adaptation des baies palières existantes</w:t>
            </w:r>
          </w:p>
          <w:p w14:paraId="05E547BC" w14:textId="77777777" w:rsidR="00362CA1" w:rsidRPr="004A671D" w:rsidRDefault="00362CA1" w:rsidP="00362CA1">
            <w:r w:rsidRPr="004A671D">
              <w:t>- Réaménagement du local machinerie</w:t>
            </w:r>
          </w:p>
          <w:p w14:paraId="47FD9B6A" w14:textId="77777777" w:rsidR="00362CA1" w:rsidRPr="004A671D" w:rsidRDefault="00362CA1" w:rsidP="00362CA1">
            <w:proofErr w:type="gramStart"/>
            <w:r w:rsidRPr="004A671D">
              <w:t>o</w:t>
            </w:r>
            <w:proofErr w:type="gramEnd"/>
            <w:r w:rsidRPr="004A671D">
              <w:t xml:space="preserve"> Durée des travaux de pose de l’ascenseur (de la réception de la gaine au réglage des portes palières) :</w:t>
            </w:r>
          </w:p>
          <w:p w14:paraId="673FFA1C" w14:textId="77777777" w:rsidR="00362CA1" w:rsidRDefault="00362CA1" w:rsidP="00362CA1">
            <w:proofErr w:type="gramStart"/>
            <w:r w:rsidRPr="004A671D">
              <w:t>o</w:t>
            </w:r>
            <w:proofErr w:type="gramEnd"/>
            <w:r w:rsidRPr="004A671D">
              <w:t xml:space="preserve"> Durée des travaux de finition aux paliers (à compter du réglage des portes, pose des ébrasements, reprise des sols, dépose des SAS, essais et retrait chantier), avec mise en service de l’appareil :</w:t>
            </w:r>
          </w:p>
          <w:p w14:paraId="7A37F7FB" w14:textId="2EFF55E6" w:rsidR="00362CA1" w:rsidRDefault="00362CA1" w:rsidP="00362CA1">
            <w:pPr>
              <w:rPr>
                <w:b/>
              </w:rPr>
            </w:pPr>
          </w:p>
          <w:p w14:paraId="148F33D2" w14:textId="77777777" w:rsidR="000F66B3" w:rsidRDefault="000F66B3" w:rsidP="00362CA1">
            <w:pPr>
              <w:rPr>
                <w:b/>
              </w:rPr>
            </w:pPr>
          </w:p>
          <w:p w14:paraId="740F5C80" w14:textId="77777777" w:rsidR="00362CA1" w:rsidRPr="00362CA1" w:rsidRDefault="00362CA1" w:rsidP="00362CA1">
            <w:pPr>
              <w:rPr>
                <w:b/>
              </w:rPr>
            </w:pPr>
            <w:r w:rsidRPr="00362CA1">
              <w:rPr>
                <w:b/>
              </w:rPr>
              <w:t>Délais – Planning prévisionnel des travaux</w:t>
            </w:r>
          </w:p>
          <w:p w14:paraId="0C5C8A99" w14:textId="51E4E118" w:rsidR="00362CA1" w:rsidRPr="00362CA1" w:rsidRDefault="00362CA1" w:rsidP="00362CA1">
            <w:pPr>
              <w:rPr>
                <w:b/>
              </w:rPr>
            </w:pPr>
            <w:r w:rsidRPr="00362CA1">
              <w:rPr>
                <w:b/>
              </w:rPr>
              <w:t xml:space="preserve">Ascenseur </w:t>
            </w:r>
            <w:r w:rsidR="00BB6B68" w:rsidRPr="00362CA1">
              <w:rPr>
                <w:b/>
              </w:rPr>
              <w:t>Accueil 2</w:t>
            </w:r>
            <w:r>
              <w:rPr>
                <w:b/>
              </w:rPr>
              <w:t xml:space="preserve"> Tranche Optionnelle</w:t>
            </w:r>
          </w:p>
          <w:p w14:paraId="553DB8DE" w14:textId="77777777" w:rsidR="00362CA1" w:rsidRPr="00362CA1" w:rsidRDefault="00362CA1" w:rsidP="00362CA1">
            <w:r w:rsidRPr="00362CA1">
              <w:t xml:space="preserve">A renseigner en Nombre de semaines </w:t>
            </w:r>
          </w:p>
          <w:p w14:paraId="3BE9F9B6" w14:textId="77777777" w:rsidR="00362CA1" w:rsidRPr="00362CA1" w:rsidRDefault="00362CA1" w:rsidP="00362CA1">
            <w:proofErr w:type="gramStart"/>
            <w:r w:rsidRPr="00362CA1">
              <w:t>o</w:t>
            </w:r>
            <w:proofErr w:type="gramEnd"/>
            <w:r w:rsidRPr="00362CA1">
              <w:t xml:space="preserve"> Délai pour la réalisation des plans à réception de la commande : </w:t>
            </w:r>
          </w:p>
          <w:p w14:paraId="1A1D8586" w14:textId="77777777" w:rsidR="00362CA1" w:rsidRPr="00362CA1" w:rsidRDefault="00362CA1" w:rsidP="00362CA1"/>
          <w:p w14:paraId="79982750" w14:textId="77777777" w:rsidR="00362CA1" w:rsidRPr="00362CA1" w:rsidRDefault="00362CA1" w:rsidP="00362CA1">
            <w:proofErr w:type="gramStart"/>
            <w:r w:rsidRPr="00362CA1">
              <w:t>o</w:t>
            </w:r>
            <w:proofErr w:type="gramEnd"/>
            <w:r w:rsidRPr="00362CA1">
              <w:t xml:space="preserve"> Délai d’approvisionnement de l’ascenseur à la validation des plans : </w:t>
            </w:r>
          </w:p>
          <w:p w14:paraId="5D292CC2" w14:textId="77777777" w:rsidR="00362CA1" w:rsidRPr="00362CA1" w:rsidRDefault="00362CA1" w:rsidP="00362CA1">
            <w:pPr>
              <w:rPr>
                <w:b/>
              </w:rPr>
            </w:pPr>
          </w:p>
          <w:p w14:paraId="0FA702B2" w14:textId="77777777" w:rsidR="00362CA1" w:rsidRPr="00362CA1" w:rsidRDefault="00362CA1" w:rsidP="00362CA1">
            <w:proofErr w:type="gramStart"/>
            <w:r w:rsidRPr="00362CA1">
              <w:t>o</w:t>
            </w:r>
            <w:proofErr w:type="gramEnd"/>
            <w:r w:rsidRPr="00362CA1">
              <w:t xml:space="preserve"> Délai de dépose du matériel existant : </w:t>
            </w:r>
          </w:p>
          <w:p w14:paraId="151F0F94" w14:textId="77777777" w:rsidR="00362CA1" w:rsidRPr="00362CA1" w:rsidRDefault="00362CA1" w:rsidP="00362CA1"/>
          <w:p w14:paraId="63A55AFC" w14:textId="77777777" w:rsidR="00362CA1" w:rsidRPr="00362CA1" w:rsidRDefault="00362CA1" w:rsidP="00362CA1">
            <w:proofErr w:type="gramStart"/>
            <w:r w:rsidRPr="00362CA1">
              <w:t>o</w:t>
            </w:r>
            <w:proofErr w:type="gramEnd"/>
            <w:r w:rsidRPr="00362CA1">
              <w:t xml:space="preserve"> Durée de réalisation de l’ensemble des travaux de maçonnerie, comprenant en outre : </w:t>
            </w:r>
          </w:p>
          <w:p w14:paraId="59A0548E" w14:textId="77777777" w:rsidR="00362CA1" w:rsidRPr="00362CA1" w:rsidRDefault="00362CA1" w:rsidP="00362CA1">
            <w:r w:rsidRPr="00362CA1">
              <w:t xml:space="preserve">- Adaptation des baies palières existantes </w:t>
            </w:r>
          </w:p>
          <w:p w14:paraId="76D8B1B6" w14:textId="77777777" w:rsidR="00362CA1" w:rsidRPr="00362CA1" w:rsidRDefault="00362CA1" w:rsidP="00362CA1">
            <w:r w:rsidRPr="00362CA1">
              <w:t xml:space="preserve">- Réaménagement du local machinerie </w:t>
            </w:r>
          </w:p>
          <w:p w14:paraId="7226830F" w14:textId="77777777" w:rsidR="00362CA1" w:rsidRPr="00362CA1" w:rsidRDefault="00362CA1" w:rsidP="00362CA1"/>
          <w:p w14:paraId="4A7EBEAD" w14:textId="77777777" w:rsidR="00362CA1" w:rsidRPr="00362CA1" w:rsidRDefault="00362CA1" w:rsidP="00362CA1">
            <w:proofErr w:type="gramStart"/>
            <w:r w:rsidRPr="00362CA1">
              <w:t>o</w:t>
            </w:r>
            <w:proofErr w:type="gramEnd"/>
            <w:r w:rsidRPr="00362CA1">
              <w:t xml:space="preserve"> Durée des travaux de pose de l’ascenseur (de la réception de la gaine au réglage des portes palières) : </w:t>
            </w:r>
          </w:p>
          <w:p w14:paraId="7B65BFCC" w14:textId="77777777" w:rsidR="00362CA1" w:rsidRPr="00362CA1" w:rsidRDefault="00362CA1" w:rsidP="00362CA1"/>
          <w:p w14:paraId="097BE3DB" w14:textId="77777777" w:rsidR="00362CA1" w:rsidRPr="00362CA1" w:rsidRDefault="00362CA1" w:rsidP="00362CA1">
            <w:proofErr w:type="gramStart"/>
            <w:r w:rsidRPr="00362CA1">
              <w:t>o</w:t>
            </w:r>
            <w:proofErr w:type="gramEnd"/>
            <w:r w:rsidRPr="00362CA1">
              <w:t xml:space="preserve"> Durée des travaux de finition aux paliers (à compter du réglage des portes, pose des ébrasements, reprise des sols, dépose des SAS, essais et retrait chantier), avec mise en service de l’appareil : </w:t>
            </w:r>
          </w:p>
          <w:p w14:paraId="7945973D" w14:textId="54C3BBE8" w:rsidR="00362CA1" w:rsidRDefault="00362CA1" w:rsidP="004A671D">
            <w:pPr>
              <w:rPr>
                <w:b/>
                <w:bCs/>
              </w:rPr>
            </w:pPr>
          </w:p>
          <w:p w14:paraId="740C8B18" w14:textId="77777777" w:rsidR="000F66B3" w:rsidRDefault="000F66B3" w:rsidP="004A671D">
            <w:pPr>
              <w:rPr>
                <w:b/>
                <w:bCs/>
              </w:rPr>
            </w:pPr>
          </w:p>
          <w:p w14:paraId="72879691" w14:textId="2C5F0709" w:rsidR="004A671D" w:rsidRPr="004A671D" w:rsidRDefault="004A671D" w:rsidP="004A671D">
            <w:pPr>
              <w:rPr>
                <w:b/>
                <w:bCs/>
              </w:rPr>
            </w:pPr>
            <w:r w:rsidRPr="004A671D">
              <w:rPr>
                <w:b/>
                <w:bCs/>
              </w:rPr>
              <w:t xml:space="preserve">Matériels – </w:t>
            </w:r>
            <w:r w:rsidR="00362CA1" w:rsidRPr="004A671D">
              <w:rPr>
                <w:b/>
                <w:bCs/>
              </w:rPr>
              <w:t>Ascenseur</w:t>
            </w:r>
            <w:r w:rsidRPr="004A671D">
              <w:rPr>
                <w:b/>
                <w:bCs/>
              </w:rPr>
              <w:t xml:space="preserve"> </w:t>
            </w:r>
            <w:proofErr w:type="spellStart"/>
            <w:r w:rsidR="00362CA1">
              <w:rPr>
                <w:b/>
                <w:bCs/>
              </w:rPr>
              <w:t>Acceuil</w:t>
            </w:r>
            <w:proofErr w:type="spellEnd"/>
            <w:r w:rsidR="00362CA1">
              <w:rPr>
                <w:b/>
                <w:bCs/>
              </w:rPr>
              <w:t xml:space="preserve"> 1 Tranche ferme</w:t>
            </w:r>
          </w:p>
          <w:p w14:paraId="56A83548" w14:textId="77777777" w:rsidR="004A671D" w:rsidRPr="004A671D" w:rsidRDefault="004A671D" w:rsidP="004A671D">
            <w:proofErr w:type="gramStart"/>
            <w:r w:rsidRPr="004A671D">
              <w:t>o</w:t>
            </w:r>
            <w:proofErr w:type="gramEnd"/>
            <w:r w:rsidRPr="004A671D">
              <w:t xml:space="preserve"> Type d’appareil mis en </w:t>
            </w:r>
            <w:proofErr w:type="spellStart"/>
            <w:r w:rsidRPr="004A671D">
              <w:t>oeuvre</w:t>
            </w:r>
            <w:proofErr w:type="spellEnd"/>
            <w:r w:rsidRPr="004A671D">
              <w:t xml:space="preserve"> (dénomination commerciale) :</w:t>
            </w:r>
          </w:p>
          <w:p w14:paraId="0E10E7B2" w14:textId="77777777" w:rsidR="004A671D" w:rsidRPr="004A671D" w:rsidRDefault="004A671D" w:rsidP="004A671D">
            <w:proofErr w:type="gramStart"/>
            <w:r w:rsidRPr="004A671D">
              <w:t>o</w:t>
            </w:r>
            <w:proofErr w:type="gramEnd"/>
            <w:r w:rsidRPr="004A671D">
              <w:t xml:space="preserve"> Dimensions cabine projetée (rectangle libre) :</w:t>
            </w:r>
          </w:p>
          <w:p w14:paraId="399557A7" w14:textId="77777777" w:rsidR="004A671D" w:rsidRPr="004A671D" w:rsidRDefault="004A671D" w:rsidP="004A671D">
            <w:proofErr w:type="gramStart"/>
            <w:r w:rsidRPr="004A671D">
              <w:t>o</w:t>
            </w:r>
            <w:proofErr w:type="gramEnd"/>
            <w:r w:rsidRPr="004A671D">
              <w:t xml:space="preserve"> Nombre de démarrage par heure appareil :</w:t>
            </w:r>
          </w:p>
          <w:p w14:paraId="31508027" w14:textId="77777777" w:rsidR="004A671D" w:rsidRPr="004A671D" w:rsidRDefault="004A671D" w:rsidP="004A671D">
            <w:proofErr w:type="gramStart"/>
            <w:r w:rsidRPr="004A671D">
              <w:t>o</w:t>
            </w:r>
            <w:proofErr w:type="gramEnd"/>
            <w:r w:rsidRPr="004A671D">
              <w:t xml:space="preserve"> Référence des portes mises en </w:t>
            </w:r>
            <w:proofErr w:type="spellStart"/>
            <w:r w:rsidRPr="004A671D">
              <w:t>oeuvre</w:t>
            </w:r>
            <w:proofErr w:type="spellEnd"/>
            <w:r w:rsidRPr="004A671D">
              <w:t xml:space="preserve"> :</w:t>
            </w:r>
          </w:p>
          <w:p w14:paraId="785133E1" w14:textId="77777777" w:rsidR="004A671D" w:rsidRPr="004A671D" w:rsidRDefault="004A671D" w:rsidP="004A671D">
            <w:proofErr w:type="gramStart"/>
            <w:r w:rsidRPr="004A671D">
              <w:t>o</w:t>
            </w:r>
            <w:proofErr w:type="gramEnd"/>
            <w:r w:rsidRPr="004A671D">
              <w:t xml:space="preserve"> Temps d’ouverture / fermeture des portes :</w:t>
            </w:r>
          </w:p>
          <w:p w14:paraId="5E40252A" w14:textId="77777777" w:rsidR="004A671D" w:rsidRPr="004A671D" w:rsidRDefault="004A671D" w:rsidP="004A671D">
            <w:proofErr w:type="gramStart"/>
            <w:r w:rsidRPr="004A671D">
              <w:t>o</w:t>
            </w:r>
            <w:proofErr w:type="gramEnd"/>
            <w:r w:rsidRPr="004A671D">
              <w:t xml:space="preserve"> Marque de la téléalarme :</w:t>
            </w:r>
          </w:p>
          <w:p w14:paraId="5DDEA1C9" w14:textId="77777777" w:rsidR="004A671D" w:rsidRPr="004A671D" w:rsidRDefault="004A671D" w:rsidP="004A671D">
            <w:proofErr w:type="gramStart"/>
            <w:r w:rsidRPr="004A671D">
              <w:t>o</w:t>
            </w:r>
            <w:proofErr w:type="gramEnd"/>
            <w:r w:rsidRPr="004A671D">
              <w:t xml:space="preserve"> Type d’éclairage en cabine :</w:t>
            </w:r>
          </w:p>
          <w:p w14:paraId="40F17A94" w14:textId="77777777" w:rsidR="004A671D" w:rsidRPr="004A671D" w:rsidRDefault="004A671D" w:rsidP="004A671D">
            <w:proofErr w:type="gramStart"/>
            <w:r w:rsidRPr="004A671D">
              <w:t>o</w:t>
            </w:r>
            <w:proofErr w:type="gramEnd"/>
            <w:r w:rsidRPr="004A671D">
              <w:t xml:space="preserve"> Système de mise en veille de l’éclairage (O/N) :</w:t>
            </w:r>
          </w:p>
          <w:p w14:paraId="0AF86273" w14:textId="77777777" w:rsidR="004A671D" w:rsidRPr="004A671D" w:rsidRDefault="004A671D" w:rsidP="004A671D">
            <w:r w:rsidRPr="004A671D">
              <w:t>Si oui, précisions :</w:t>
            </w:r>
          </w:p>
          <w:p w14:paraId="62C1E4EC" w14:textId="2041136D" w:rsidR="004A671D" w:rsidRDefault="004A671D" w:rsidP="004A671D">
            <w:proofErr w:type="gramStart"/>
            <w:r w:rsidRPr="004A671D">
              <w:t>o</w:t>
            </w:r>
            <w:proofErr w:type="gramEnd"/>
            <w:r w:rsidRPr="004A671D">
              <w:t xml:space="preserve"> Classe de l’appareil (VDI4707) (fournir justification</w:t>
            </w:r>
          </w:p>
          <w:p w14:paraId="7B93123D" w14:textId="77777777" w:rsidR="000F66B3" w:rsidRDefault="000F66B3" w:rsidP="004A671D"/>
          <w:p w14:paraId="5B0A4684" w14:textId="421B57B8" w:rsidR="004A671D" w:rsidRPr="004A671D" w:rsidRDefault="004A671D" w:rsidP="004A671D">
            <w:pPr>
              <w:rPr>
                <w:b/>
                <w:bCs/>
              </w:rPr>
            </w:pPr>
            <w:r w:rsidRPr="004A671D">
              <w:rPr>
                <w:b/>
                <w:bCs/>
              </w:rPr>
              <w:t xml:space="preserve">Matériels – Monte malade </w:t>
            </w:r>
            <w:r w:rsidR="00362CA1">
              <w:rPr>
                <w:b/>
                <w:bCs/>
              </w:rPr>
              <w:t>1 Tranche ferme</w:t>
            </w:r>
          </w:p>
          <w:p w14:paraId="34402EF7" w14:textId="77777777" w:rsidR="004A671D" w:rsidRDefault="004A671D" w:rsidP="004A671D">
            <w:proofErr w:type="gramStart"/>
            <w:r>
              <w:t>o</w:t>
            </w:r>
            <w:proofErr w:type="gramEnd"/>
            <w:r>
              <w:t xml:space="preserve"> Type d’appareil mis en </w:t>
            </w:r>
            <w:proofErr w:type="spellStart"/>
            <w:r>
              <w:t>oeuvre</w:t>
            </w:r>
            <w:proofErr w:type="spellEnd"/>
            <w:r>
              <w:t xml:space="preserve"> (dénomination commerciale) :</w:t>
            </w:r>
          </w:p>
          <w:p w14:paraId="1D567A9F" w14:textId="77777777" w:rsidR="004A671D" w:rsidRDefault="004A671D" w:rsidP="004A671D">
            <w:proofErr w:type="gramStart"/>
            <w:r>
              <w:t>o</w:t>
            </w:r>
            <w:proofErr w:type="gramEnd"/>
            <w:r>
              <w:t xml:space="preserve"> Dimensions cabine projetée (rectangle libre) :</w:t>
            </w:r>
          </w:p>
          <w:p w14:paraId="19AAE4C7" w14:textId="77777777" w:rsidR="004A671D" w:rsidRDefault="004A671D" w:rsidP="004A671D">
            <w:proofErr w:type="gramStart"/>
            <w:r>
              <w:t>o</w:t>
            </w:r>
            <w:proofErr w:type="gramEnd"/>
            <w:r>
              <w:t xml:space="preserve"> Nombre de démarrage par heure appareil :</w:t>
            </w:r>
          </w:p>
          <w:p w14:paraId="4C1776EA" w14:textId="77777777" w:rsidR="004A671D" w:rsidRDefault="004A671D" w:rsidP="004A671D">
            <w:proofErr w:type="gramStart"/>
            <w:r>
              <w:t>o</w:t>
            </w:r>
            <w:proofErr w:type="gramEnd"/>
            <w:r>
              <w:t xml:space="preserve"> Référence des portes mises en </w:t>
            </w:r>
            <w:proofErr w:type="spellStart"/>
            <w:r>
              <w:t>oeuvre</w:t>
            </w:r>
            <w:proofErr w:type="spellEnd"/>
            <w:r>
              <w:t xml:space="preserve"> :</w:t>
            </w:r>
          </w:p>
          <w:p w14:paraId="3B39D9EE" w14:textId="77777777" w:rsidR="004A671D" w:rsidRDefault="004A671D" w:rsidP="004A671D">
            <w:proofErr w:type="gramStart"/>
            <w:r>
              <w:t>o</w:t>
            </w:r>
            <w:proofErr w:type="gramEnd"/>
            <w:r>
              <w:t xml:space="preserve"> Temps d’ouverture / fermeture des portes :</w:t>
            </w:r>
          </w:p>
          <w:p w14:paraId="356A6105" w14:textId="77777777" w:rsidR="004A671D" w:rsidRDefault="004A671D" w:rsidP="004A671D">
            <w:proofErr w:type="gramStart"/>
            <w:r>
              <w:t>o</w:t>
            </w:r>
            <w:proofErr w:type="gramEnd"/>
            <w:r>
              <w:t xml:space="preserve"> Marque de la téléalarme :</w:t>
            </w:r>
          </w:p>
          <w:p w14:paraId="4D18C353" w14:textId="77777777" w:rsidR="004A671D" w:rsidRDefault="004A671D" w:rsidP="004A671D">
            <w:proofErr w:type="gramStart"/>
            <w:r>
              <w:t>o</w:t>
            </w:r>
            <w:proofErr w:type="gramEnd"/>
            <w:r>
              <w:t xml:space="preserve"> Type d’éclairage en cabine :</w:t>
            </w:r>
          </w:p>
          <w:p w14:paraId="4A0A1E12" w14:textId="77777777" w:rsidR="004A671D" w:rsidRDefault="004A671D" w:rsidP="004A671D">
            <w:proofErr w:type="gramStart"/>
            <w:r>
              <w:t>o</w:t>
            </w:r>
            <w:proofErr w:type="gramEnd"/>
            <w:r>
              <w:t xml:space="preserve"> Système de mise en veille de l’éclairage (O/N) :</w:t>
            </w:r>
          </w:p>
          <w:p w14:paraId="013066FE" w14:textId="77777777" w:rsidR="004A671D" w:rsidRDefault="004A671D" w:rsidP="004A671D">
            <w:r>
              <w:t>Si oui, précisions :</w:t>
            </w:r>
          </w:p>
          <w:p w14:paraId="38EBD892" w14:textId="77777777" w:rsidR="004A671D" w:rsidRDefault="004A671D" w:rsidP="004A671D">
            <w:proofErr w:type="gramStart"/>
            <w:r>
              <w:t>o</w:t>
            </w:r>
            <w:proofErr w:type="gramEnd"/>
            <w:r>
              <w:t xml:space="preserve"> Classe de l’appareil (VDI4707) (fournir justifications)</w:t>
            </w:r>
          </w:p>
          <w:p w14:paraId="4AE018A7" w14:textId="77777777" w:rsidR="004A671D" w:rsidRDefault="004A671D" w:rsidP="004A671D">
            <w:r>
              <w:t>Entreprise</w:t>
            </w:r>
          </w:p>
          <w:p w14:paraId="121EAC24" w14:textId="77777777" w:rsidR="004A671D" w:rsidRDefault="004A671D" w:rsidP="004A671D">
            <w:proofErr w:type="gramStart"/>
            <w:r>
              <w:t>o</w:t>
            </w:r>
            <w:proofErr w:type="gramEnd"/>
            <w:r>
              <w:t xml:space="preserve"> Certification ISO 9001 (version 2000) :</w:t>
            </w:r>
          </w:p>
          <w:p w14:paraId="3DBEA304" w14:textId="77777777" w:rsidR="004A671D" w:rsidRDefault="004A671D" w:rsidP="004A671D">
            <w:proofErr w:type="gramStart"/>
            <w:r>
              <w:t>o</w:t>
            </w:r>
            <w:proofErr w:type="gramEnd"/>
            <w:r>
              <w:t xml:space="preserve"> Certification « module H » marquage CE :</w:t>
            </w:r>
          </w:p>
          <w:p w14:paraId="5580A44C" w14:textId="77777777" w:rsidR="004A671D" w:rsidRDefault="004A671D" w:rsidP="004A671D">
            <w:proofErr w:type="gramStart"/>
            <w:r>
              <w:t>o</w:t>
            </w:r>
            <w:proofErr w:type="gramEnd"/>
            <w:r>
              <w:t xml:space="preserve"> Certification ISO 14001 site de production (préciser le site) :</w:t>
            </w:r>
          </w:p>
          <w:p w14:paraId="7DB337E9" w14:textId="77777777" w:rsidR="004A671D" w:rsidRDefault="004A671D" w:rsidP="004A671D">
            <w:proofErr w:type="gramStart"/>
            <w:r>
              <w:t>o</w:t>
            </w:r>
            <w:proofErr w:type="gramEnd"/>
            <w:r>
              <w:t xml:space="preserve"> Certification ISO 14001 Agence chargée de l’installation (préciser l’agence) :</w:t>
            </w:r>
          </w:p>
          <w:p w14:paraId="202A2408" w14:textId="542F9F9A" w:rsidR="00362CA1" w:rsidRDefault="00362CA1" w:rsidP="004A671D"/>
          <w:p w14:paraId="420AB116" w14:textId="77777777" w:rsidR="000F66B3" w:rsidRDefault="000F66B3" w:rsidP="004A671D"/>
          <w:p w14:paraId="42A59D96" w14:textId="77CFFEE8" w:rsidR="00362CA1" w:rsidRPr="004A671D" w:rsidRDefault="00362CA1" w:rsidP="00362CA1">
            <w:pPr>
              <w:rPr>
                <w:b/>
                <w:bCs/>
              </w:rPr>
            </w:pPr>
            <w:r w:rsidRPr="004A671D">
              <w:rPr>
                <w:b/>
                <w:bCs/>
              </w:rPr>
              <w:t xml:space="preserve">Matériels – Monte malade </w:t>
            </w:r>
            <w:r>
              <w:rPr>
                <w:b/>
                <w:bCs/>
              </w:rPr>
              <w:t>2 Tranche ferme</w:t>
            </w:r>
          </w:p>
          <w:p w14:paraId="669B4C78" w14:textId="77777777" w:rsidR="00362CA1" w:rsidRDefault="00362CA1" w:rsidP="00362CA1">
            <w:proofErr w:type="gramStart"/>
            <w:r>
              <w:t>o</w:t>
            </w:r>
            <w:proofErr w:type="gramEnd"/>
            <w:r>
              <w:t xml:space="preserve"> Type d’appareil mis en </w:t>
            </w:r>
            <w:proofErr w:type="spellStart"/>
            <w:r>
              <w:t>oeuvre</w:t>
            </w:r>
            <w:proofErr w:type="spellEnd"/>
            <w:r>
              <w:t xml:space="preserve"> (dénomination commerciale) :</w:t>
            </w:r>
          </w:p>
          <w:p w14:paraId="6ED194A6" w14:textId="77777777" w:rsidR="00362CA1" w:rsidRDefault="00362CA1" w:rsidP="00362CA1">
            <w:proofErr w:type="gramStart"/>
            <w:r>
              <w:t>o</w:t>
            </w:r>
            <w:proofErr w:type="gramEnd"/>
            <w:r>
              <w:t xml:space="preserve"> Dimensions cabine projetée (rectangle libre) :</w:t>
            </w:r>
          </w:p>
          <w:p w14:paraId="79408436" w14:textId="77777777" w:rsidR="00362CA1" w:rsidRDefault="00362CA1" w:rsidP="00362CA1">
            <w:proofErr w:type="gramStart"/>
            <w:r>
              <w:t>o</w:t>
            </w:r>
            <w:proofErr w:type="gramEnd"/>
            <w:r>
              <w:t xml:space="preserve"> Nombre de démarrage par heure appareil :</w:t>
            </w:r>
          </w:p>
          <w:p w14:paraId="3B1CF8A3" w14:textId="77777777" w:rsidR="00362CA1" w:rsidRDefault="00362CA1" w:rsidP="00362CA1">
            <w:proofErr w:type="gramStart"/>
            <w:r>
              <w:t>o</w:t>
            </w:r>
            <w:proofErr w:type="gramEnd"/>
            <w:r>
              <w:t xml:space="preserve"> Référence des portes mises en </w:t>
            </w:r>
            <w:proofErr w:type="spellStart"/>
            <w:r>
              <w:t>oeuvre</w:t>
            </w:r>
            <w:proofErr w:type="spellEnd"/>
            <w:r>
              <w:t xml:space="preserve"> :</w:t>
            </w:r>
          </w:p>
          <w:p w14:paraId="617B6A24" w14:textId="77777777" w:rsidR="00362CA1" w:rsidRDefault="00362CA1" w:rsidP="00362CA1">
            <w:proofErr w:type="gramStart"/>
            <w:r>
              <w:t>o</w:t>
            </w:r>
            <w:proofErr w:type="gramEnd"/>
            <w:r>
              <w:t xml:space="preserve"> Temps d’ouverture / fermeture des portes :</w:t>
            </w:r>
          </w:p>
          <w:p w14:paraId="56A3DA9E" w14:textId="77777777" w:rsidR="00362CA1" w:rsidRDefault="00362CA1" w:rsidP="00362CA1">
            <w:proofErr w:type="gramStart"/>
            <w:r>
              <w:t>o</w:t>
            </w:r>
            <w:proofErr w:type="gramEnd"/>
            <w:r>
              <w:t xml:space="preserve"> Marque de la téléalarme :</w:t>
            </w:r>
          </w:p>
          <w:p w14:paraId="6706BCAF" w14:textId="77777777" w:rsidR="00362CA1" w:rsidRDefault="00362CA1" w:rsidP="00362CA1">
            <w:proofErr w:type="gramStart"/>
            <w:r>
              <w:t>o</w:t>
            </w:r>
            <w:proofErr w:type="gramEnd"/>
            <w:r>
              <w:t xml:space="preserve"> Type d’éclairage en cabine :</w:t>
            </w:r>
          </w:p>
          <w:p w14:paraId="088164E3" w14:textId="77777777" w:rsidR="00362CA1" w:rsidRDefault="00362CA1" w:rsidP="00362CA1">
            <w:proofErr w:type="gramStart"/>
            <w:r>
              <w:t>o</w:t>
            </w:r>
            <w:proofErr w:type="gramEnd"/>
            <w:r>
              <w:t xml:space="preserve"> Système de mise en veille de l’éclairage (O/N) :</w:t>
            </w:r>
          </w:p>
          <w:p w14:paraId="67080DBD" w14:textId="77777777" w:rsidR="00362CA1" w:rsidRDefault="00362CA1" w:rsidP="00362CA1">
            <w:r>
              <w:t>Si oui, précisions :</w:t>
            </w:r>
          </w:p>
          <w:p w14:paraId="3B03EB1F" w14:textId="77777777" w:rsidR="00362CA1" w:rsidRDefault="00362CA1" w:rsidP="00362CA1">
            <w:proofErr w:type="gramStart"/>
            <w:r>
              <w:t>o</w:t>
            </w:r>
            <w:proofErr w:type="gramEnd"/>
            <w:r>
              <w:t xml:space="preserve"> Classe de l’appareil (VDI4707) (fournir justifications)</w:t>
            </w:r>
          </w:p>
          <w:p w14:paraId="205FC77A" w14:textId="77777777" w:rsidR="00362CA1" w:rsidRDefault="00362CA1" w:rsidP="00362CA1">
            <w:r>
              <w:t>Entreprise</w:t>
            </w:r>
          </w:p>
          <w:p w14:paraId="1574442D" w14:textId="77777777" w:rsidR="00362CA1" w:rsidRDefault="00362CA1" w:rsidP="00362CA1">
            <w:proofErr w:type="gramStart"/>
            <w:r>
              <w:t>o</w:t>
            </w:r>
            <w:proofErr w:type="gramEnd"/>
            <w:r>
              <w:t xml:space="preserve"> Certification ISO 9001 (version 2000) :</w:t>
            </w:r>
          </w:p>
          <w:p w14:paraId="2868364F" w14:textId="77777777" w:rsidR="00362CA1" w:rsidRDefault="00362CA1" w:rsidP="00362CA1">
            <w:proofErr w:type="gramStart"/>
            <w:r>
              <w:t>o</w:t>
            </w:r>
            <w:proofErr w:type="gramEnd"/>
            <w:r>
              <w:t xml:space="preserve"> Certification « module H » marquage CE :</w:t>
            </w:r>
          </w:p>
          <w:p w14:paraId="40F844DF" w14:textId="77777777" w:rsidR="00362CA1" w:rsidRDefault="00362CA1" w:rsidP="00362CA1">
            <w:proofErr w:type="gramStart"/>
            <w:r>
              <w:t>o</w:t>
            </w:r>
            <w:proofErr w:type="gramEnd"/>
            <w:r>
              <w:t xml:space="preserve"> Certification ISO 14001 site de production (préciser le site) :</w:t>
            </w:r>
          </w:p>
          <w:p w14:paraId="0F77067E" w14:textId="77777777" w:rsidR="00362CA1" w:rsidRDefault="00362CA1" w:rsidP="00362CA1">
            <w:proofErr w:type="gramStart"/>
            <w:r>
              <w:t>o</w:t>
            </w:r>
            <w:proofErr w:type="gramEnd"/>
            <w:r>
              <w:t xml:space="preserve"> Certification ISO 14001 Agence chargée de l’installation (préciser l’agence) :</w:t>
            </w:r>
          </w:p>
          <w:p w14:paraId="3D93BE1F" w14:textId="2F38602D" w:rsidR="00362CA1" w:rsidRDefault="00362CA1" w:rsidP="004A671D"/>
          <w:p w14:paraId="20CE6741" w14:textId="77777777" w:rsidR="000F66B3" w:rsidRDefault="000F66B3" w:rsidP="004A671D"/>
          <w:p w14:paraId="689286EA" w14:textId="0C3827C5" w:rsidR="00362CA1" w:rsidRPr="00362CA1" w:rsidRDefault="00362CA1" w:rsidP="00362CA1">
            <w:pPr>
              <w:rPr>
                <w:b/>
              </w:rPr>
            </w:pPr>
            <w:r w:rsidRPr="00362CA1">
              <w:rPr>
                <w:b/>
              </w:rPr>
              <w:t xml:space="preserve">Matériels – Ascenseur </w:t>
            </w:r>
            <w:r>
              <w:rPr>
                <w:b/>
              </w:rPr>
              <w:t>Accueil 2 Tranche Optionnelle</w:t>
            </w:r>
          </w:p>
          <w:p w14:paraId="584EBA57" w14:textId="77777777" w:rsidR="00362CA1" w:rsidRDefault="00362CA1" w:rsidP="00362CA1">
            <w:proofErr w:type="gramStart"/>
            <w:r>
              <w:t>o</w:t>
            </w:r>
            <w:proofErr w:type="gramEnd"/>
            <w:r>
              <w:t xml:space="preserve"> Type d’appareil mis en </w:t>
            </w:r>
            <w:proofErr w:type="spellStart"/>
            <w:r>
              <w:t>oeuvre</w:t>
            </w:r>
            <w:proofErr w:type="spellEnd"/>
            <w:r>
              <w:t xml:space="preserve"> (dénomination commerciale) :</w:t>
            </w:r>
          </w:p>
          <w:p w14:paraId="5F4F74B2" w14:textId="77777777" w:rsidR="00362CA1" w:rsidRDefault="00362CA1" w:rsidP="00362CA1">
            <w:proofErr w:type="gramStart"/>
            <w:r>
              <w:t>o</w:t>
            </w:r>
            <w:proofErr w:type="gramEnd"/>
            <w:r>
              <w:t xml:space="preserve"> Dimensions cabine projetée (rectangle libre) :</w:t>
            </w:r>
          </w:p>
          <w:p w14:paraId="063CA962" w14:textId="77777777" w:rsidR="00362CA1" w:rsidRDefault="00362CA1" w:rsidP="00362CA1">
            <w:proofErr w:type="gramStart"/>
            <w:r>
              <w:t>o</w:t>
            </w:r>
            <w:proofErr w:type="gramEnd"/>
            <w:r>
              <w:t xml:space="preserve"> Nombre de démarrage par heure appareil :</w:t>
            </w:r>
          </w:p>
          <w:p w14:paraId="603ACA79" w14:textId="77777777" w:rsidR="00362CA1" w:rsidRDefault="00362CA1" w:rsidP="00362CA1">
            <w:proofErr w:type="gramStart"/>
            <w:r>
              <w:t>o</w:t>
            </w:r>
            <w:proofErr w:type="gramEnd"/>
            <w:r>
              <w:t xml:space="preserve"> Référence des portes mises en </w:t>
            </w:r>
            <w:proofErr w:type="spellStart"/>
            <w:r>
              <w:t>oeuvre</w:t>
            </w:r>
            <w:proofErr w:type="spellEnd"/>
            <w:r>
              <w:t xml:space="preserve"> :</w:t>
            </w:r>
          </w:p>
          <w:p w14:paraId="4A7674CC" w14:textId="77777777" w:rsidR="00362CA1" w:rsidRDefault="00362CA1" w:rsidP="00362CA1">
            <w:proofErr w:type="gramStart"/>
            <w:r>
              <w:t>o</w:t>
            </w:r>
            <w:proofErr w:type="gramEnd"/>
            <w:r>
              <w:t xml:space="preserve"> Temps d’ouverture / fermeture des portes :</w:t>
            </w:r>
          </w:p>
          <w:p w14:paraId="3D6BA514" w14:textId="77777777" w:rsidR="00362CA1" w:rsidRDefault="00362CA1" w:rsidP="00362CA1">
            <w:proofErr w:type="gramStart"/>
            <w:r>
              <w:t>o</w:t>
            </w:r>
            <w:proofErr w:type="gramEnd"/>
            <w:r>
              <w:t xml:space="preserve"> Marque de la téléalarme :</w:t>
            </w:r>
          </w:p>
          <w:p w14:paraId="65A8CA7A" w14:textId="77777777" w:rsidR="00362CA1" w:rsidRDefault="00362CA1" w:rsidP="00362CA1">
            <w:proofErr w:type="gramStart"/>
            <w:r>
              <w:t>o</w:t>
            </w:r>
            <w:proofErr w:type="gramEnd"/>
            <w:r>
              <w:t xml:space="preserve"> Type d’éclairage en cabine :</w:t>
            </w:r>
          </w:p>
          <w:p w14:paraId="176C9ED6" w14:textId="77777777" w:rsidR="00362CA1" w:rsidRDefault="00362CA1" w:rsidP="00362CA1">
            <w:proofErr w:type="gramStart"/>
            <w:r>
              <w:t>o</w:t>
            </w:r>
            <w:proofErr w:type="gramEnd"/>
            <w:r>
              <w:t xml:space="preserve"> Système de mise en veille de l’éclairage (O/N) :</w:t>
            </w:r>
          </w:p>
          <w:p w14:paraId="3D163C87" w14:textId="77777777" w:rsidR="00362CA1" w:rsidRDefault="00362CA1" w:rsidP="00362CA1">
            <w:r>
              <w:t>Si oui, précisions :</w:t>
            </w:r>
          </w:p>
          <w:p w14:paraId="231D2B8C" w14:textId="77777777" w:rsidR="00362CA1" w:rsidRDefault="00362CA1" w:rsidP="00362CA1">
            <w:proofErr w:type="gramStart"/>
            <w:r>
              <w:t>o</w:t>
            </w:r>
            <w:proofErr w:type="gramEnd"/>
            <w:r>
              <w:t xml:space="preserve"> Classe de l’appareil (VDI4707) (fournir justification</w:t>
            </w:r>
          </w:p>
          <w:p w14:paraId="2A4D7A2F" w14:textId="77777777" w:rsidR="00362CA1" w:rsidRDefault="00362CA1" w:rsidP="00362CA1"/>
          <w:p w14:paraId="5E476468" w14:textId="311C6B4F" w:rsidR="00362CA1" w:rsidRPr="004A671D" w:rsidRDefault="00362CA1" w:rsidP="00362CA1"/>
        </w:tc>
        <w:tc>
          <w:tcPr>
            <w:tcW w:w="2551" w:type="dxa"/>
          </w:tcPr>
          <w:p w14:paraId="1DD8607F" w14:textId="77777777" w:rsidR="004A671D" w:rsidRPr="004A671D" w:rsidRDefault="004A671D" w:rsidP="004A671D"/>
        </w:tc>
        <w:tc>
          <w:tcPr>
            <w:tcW w:w="2551" w:type="dxa"/>
          </w:tcPr>
          <w:p w14:paraId="010CB055" w14:textId="77777777" w:rsidR="004A671D" w:rsidRPr="004A671D" w:rsidRDefault="004A671D" w:rsidP="004A671D"/>
        </w:tc>
      </w:tr>
    </w:tbl>
    <w:p w14:paraId="5A8CFF05" w14:textId="19EFDA56" w:rsidR="0043543D" w:rsidRPr="004A671D" w:rsidRDefault="0043543D" w:rsidP="004A671D"/>
    <w:sectPr w:rsidR="0043543D" w:rsidRPr="004A67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71D"/>
    <w:rsid w:val="000F66B3"/>
    <w:rsid w:val="00362CA1"/>
    <w:rsid w:val="0043543D"/>
    <w:rsid w:val="004A671D"/>
    <w:rsid w:val="00972C26"/>
    <w:rsid w:val="00BB6B68"/>
    <w:rsid w:val="00F02B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E5CA7"/>
  <w15:chartTrackingRefBased/>
  <w15:docId w15:val="{16C6216C-BDE4-4189-B7A6-8F214B436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4A67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A67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A671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A671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A671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A671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A671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A671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A671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A671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A671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A671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A671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A671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A671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A671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A671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A671D"/>
    <w:rPr>
      <w:rFonts w:eastAsiaTheme="majorEastAsia" w:cstheme="majorBidi"/>
      <w:color w:val="272727" w:themeColor="text1" w:themeTint="D8"/>
    </w:rPr>
  </w:style>
  <w:style w:type="paragraph" w:styleId="Titre">
    <w:name w:val="Title"/>
    <w:basedOn w:val="Normal"/>
    <w:next w:val="Normal"/>
    <w:link w:val="TitreCar"/>
    <w:uiPriority w:val="10"/>
    <w:qFormat/>
    <w:rsid w:val="004A67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A671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A671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A671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A671D"/>
    <w:pPr>
      <w:spacing w:before="160"/>
      <w:jc w:val="center"/>
    </w:pPr>
    <w:rPr>
      <w:i/>
      <w:iCs/>
      <w:color w:val="404040" w:themeColor="text1" w:themeTint="BF"/>
    </w:rPr>
  </w:style>
  <w:style w:type="character" w:customStyle="1" w:styleId="CitationCar">
    <w:name w:val="Citation Car"/>
    <w:basedOn w:val="Policepardfaut"/>
    <w:link w:val="Citation"/>
    <w:uiPriority w:val="29"/>
    <w:rsid w:val="004A671D"/>
    <w:rPr>
      <w:i/>
      <w:iCs/>
      <w:color w:val="404040" w:themeColor="text1" w:themeTint="BF"/>
    </w:rPr>
  </w:style>
  <w:style w:type="paragraph" w:styleId="Paragraphedeliste">
    <w:name w:val="List Paragraph"/>
    <w:basedOn w:val="Normal"/>
    <w:uiPriority w:val="34"/>
    <w:qFormat/>
    <w:rsid w:val="004A671D"/>
    <w:pPr>
      <w:ind w:left="720"/>
      <w:contextualSpacing/>
    </w:pPr>
  </w:style>
  <w:style w:type="character" w:styleId="Emphaseintense">
    <w:name w:val="Intense Emphasis"/>
    <w:basedOn w:val="Policepardfaut"/>
    <w:uiPriority w:val="21"/>
    <w:qFormat/>
    <w:rsid w:val="004A671D"/>
    <w:rPr>
      <w:i/>
      <w:iCs/>
      <w:color w:val="0F4761" w:themeColor="accent1" w:themeShade="BF"/>
    </w:rPr>
  </w:style>
  <w:style w:type="paragraph" w:styleId="Citationintense">
    <w:name w:val="Intense Quote"/>
    <w:basedOn w:val="Normal"/>
    <w:next w:val="Normal"/>
    <w:link w:val="CitationintenseCar"/>
    <w:uiPriority w:val="30"/>
    <w:qFormat/>
    <w:rsid w:val="004A67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A671D"/>
    <w:rPr>
      <w:i/>
      <w:iCs/>
      <w:color w:val="0F4761" w:themeColor="accent1" w:themeShade="BF"/>
    </w:rPr>
  </w:style>
  <w:style w:type="character" w:styleId="Rfrenceintense">
    <w:name w:val="Intense Reference"/>
    <w:basedOn w:val="Policepardfaut"/>
    <w:uiPriority w:val="32"/>
    <w:qFormat/>
    <w:rsid w:val="004A671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900</Words>
  <Characters>4950</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PONCET Hugues</dc:creator>
  <cp:keywords/>
  <dc:description/>
  <cp:lastModifiedBy>PLICHON, Laura</cp:lastModifiedBy>
  <cp:revision>5</cp:revision>
  <dcterms:created xsi:type="dcterms:W3CDTF">2025-08-20T15:18:00Z</dcterms:created>
  <dcterms:modified xsi:type="dcterms:W3CDTF">2025-09-17T07:10:00Z</dcterms:modified>
</cp:coreProperties>
</file>